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B66F" w14:textId="77777777" w:rsidR="000D7EDE" w:rsidRDefault="000D7EDE"/>
    <w:p w14:paraId="5E8B0FE8" w14:textId="77777777" w:rsidR="000D7EDE" w:rsidRDefault="000D7EDE"/>
    <w:p w14:paraId="4C414687" w14:textId="5635870E" w:rsidR="00352153" w:rsidRDefault="000D7EDE">
      <w:r>
        <w:t>Fine Arts Diploma Seal- Visual Art Requirements</w:t>
      </w:r>
    </w:p>
    <w:p w14:paraId="5CA57189" w14:textId="520174AD" w:rsidR="000D7EDE" w:rsidRDefault="000D7EDE"/>
    <w:p w14:paraId="107261FF" w14:textId="77777777" w:rsidR="000D7EDE" w:rsidRDefault="000D7EDE" w:rsidP="000D7EDE">
      <w:pPr>
        <w:widowControl w:val="0"/>
        <w:autoSpaceDE w:val="0"/>
        <w:autoSpaceDN w:val="0"/>
        <w:adjustRightInd w:val="0"/>
        <w:spacing w:after="240" w:line="240" w:lineRule="atLeast"/>
        <w:rPr>
          <w:rFonts w:ascii="Avenir Next" w:hAnsi="Avenir Next" w:cs="Arial"/>
          <w:sz w:val="20"/>
          <w:szCs w:val="32"/>
        </w:rPr>
      </w:pPr>
      <w:r>
        <w:rPr>
          <w:rFonts w:ascii="Avenir Next" w:hAnsi="Avenir Next" w:cs="Arial"/>
          <w:sz w:val="20"/>
          <w:szCs w:val="32"/>
        </w:rPr>
        <w:t xml:space="preserve">Class of 2020 </w:t>
      </w:r>
      <w:r w:rsidRPr="00A12E9F">
        <w:rPr>
          <w:rFonts w:ascii="Avenir Next" w:hAnsi="Avenir Next" w:cs="Arial"/>
          <w:sz w:val="20"/>
          <w:szCs w:val="32"/>
        </w:rPr>
        <w:t xml:space="preserve">Fine Arts Students, </w:t>
      </w:r>
    </w:p>
    <w:p w14:paraId="0F26267B" w14:textId="77777777" w:rsidR="000D7EDE" w:rsidRDefault="000D7EDE" w:rsidP="000D7EDE">
      <w:pPr>
        <w:widowControl w:val="0"/>
        <w:autoSpaceDE w:val="0"/>
        <w:autoSpaceDN w:val="0"/>
        <w:adjustRightInd w:val="0"/>
        <w:spacing w:after="240" w:line="240" w:lineRule="atLeast"/>
        <w:rPr>
          <w:rFonts w:ascii="Avenir Next" w:hAnsi="Avenir Next" w:cs="Arial"/>
          <w:b/>
          <w:sz w:val="20"/>
          <w:szCs w:val="32"/>
        </w:rPr>
      </w:pPr>
      <w:r>
        <w:rPr>
          <w:rFonts w:ascii="Avenir Next" w:hAnsi="Avenir Next" w:cs="Arial"/>
          <w:sz w:val="20"/>
          <w:szCs w:val="32"/>
        </w:rPr>
        <w:t>The Fine Arts Diploma Seal was developed by the Georgia Department of Education to signal to employers and higher education institutions that a student is prepared to participate in Georgia’s robust Creative Industries sector.</w:t>
      </w:r>
      <w:r w:rsidRPr="00232697">
        <w:rPr>
          <w:rFonts w:ascii="Avenir Next" w:hAnsi="Avenir Next" w:cs="Arial"/>
          <w:sz w:val="20"/>
          <w:szCs w:val="32"/>
        </w:rPr>
        <w:t xml:space="preserve"> </w:t>
      </w:r>
      <w:r w:rsidRPr="00A12E9F">
        <w:rPr>
          <w:rFonts w:ascii="Avenir Next" w:hAnsi="Avenir Next" w:cs="Arial"/>
          <w:sz w:val="20"/>
          <w:szCs w:val="32"/>
        </w:rPr>
        <w:t xml:space="preserve">The </w:t>
      </w:r>
      <w:r>
        <w:rPr>
          <w:rFonts w:ascii="Avenir Next" w:hAnsi="Avenir Next" w:cs="Arial"/>
          <w:sz w:val="20"/>
          <w:szCs w:val="32"/>
        </w:rPr>
        <w:t>Harrison</w:t>
      </w:r>
      <w:r w:rsidRPr="00A12E9F">
        <w:rPr>
          <w:rFonts w:ascii="Avenir Next" w:hAnsi="Avenir Next" w:cs="Arial"/>
          <w:sz w:val="20"/>
          <w:szCs w:val="32"/>
        </w:rPr>
        <w:t xml:space="preserve"> Fine Arts Department has been granted </w:t>
      </w:r>
      <w:r>
        <w:rPr>
          <w:rFonts w:ascii="Avenir Next" w:hAnsi="Avenir Next" w:cs="Arial"/>
          <w:sz w:val="20"/>
          <w:szCs w:val="32"/>
        </w:rPr>
        <w:t>endorsement</w:t>
      </w:r>
      <w:r w:rsidRPr="00A12E9F">
        <w:rPr>
          <w:rFonts w:ascii="Avenir Next" w:hAnsi="Avenir Next" w:cs="Arial"/>
          <w:sz w:val="20"/>
          <w:szCs w:val="32"/>
        </w:rPr>
        <w:t xml:space="preserve"> to award the Fine Arts Diploma </w:t>
      </w:r>
      <w:r>
        <w:rPr>
          <w:rFonts w:ascii="Avenir Next" w:hAnsi="Avenir Next" w:cs="Arial"/>
          <w:sz w:val="20"/>
          <w:szCs w:val="32"/>
        </w:rPr>
        <w:t>S</w:t>
      </w:r>
      <w:r w:rsidRPr="00A12E9F">
        <w:rPr>
          <w:rFonts w:ascii="Avenir Next" w:hAnsi="Avenir Next" w:cs="Arial"/>
          <w:sz w:val="20"/>
          <w:szCs w:val="32"/>
        </w:rPr>
        <w:t>eal</w:t>
      </w:r>
      <w:r>
        <w:rPr>
          <w:rFonts w:ascii="Avenir Next" w:hAnsi="Avenir Next" w:cs="Arial"/>
          <w:sz w:val="20"/>
          <w:szCs w:val="32"/>
        </w:rPr>
        <w:t>.</w:t>
      </w:r>
    </w:p>
    <w:p w14:paraId="6C3F9E62" w14:textId="02614D89" w:rsidR="000D7EDE" w:rsidRPr="00007C42" w:rsidRDefault="000D7EDE" w:rsidP="00007C42">
      <w:pPr>
        <w:pStyle w:val="ListParagraph"/>
        <w:widowControl w:val="0"/>
        <w:numPr>
          <w:ilvl w:val="0"/>
          <w:numId w:val="5"/>
        </w:numPr>
        <w:autoSpaceDE w:val="0"/>
        <w:autoSpaceDN w:val="0"/>
        <w:adjustRightInd w:val="0"/>
        <w:spacing w:after="240" w:line="240" w:lineRule="atLeast"/>
        <w:rPr>
          <w:rFonts w:ascii="Avenir Next" w:hAnsi="Avenir Next" w:cs="Arial"/>
          <w:sz w:val="20"/>
          <w:szCs w:val="32"/>
        </w:rPr>
      </w:pPr>
      <w:r w:rsidRPr="00007C42">
        <w:rPr>
          <w:rFonts w:ascii="Avenir Next" w:hAnsi="Avenir Next" w:cs="Arial"/>
          <w:bCs/>
          <w:sz w:val="20"/>
          <w:szCs w:val="32"/>
        </w:rPr>
        <w:t>Visual Art</w:t>
      </w:r>
      <w:r w:rsidRPr="00007C42">
        <w:rPr>
          <w:rFonts w:ascii="Avenir Next" w:hAnsi="Avenir Next" w:cs="Arial"/>
          <w:sz w:val="20"/>
          <w:szCs w:val="32"/>
        </w:rPr>
        <w:t xml:space="preserve">: 3 </w:t>
      </w:r>
      <w:r w:rsidR="00007C42" w:rsidRPr="00007C42">
        <w:rPr>
          <w:rFonts w:ascii="Avenir Next" w:hAnsi="Avenir Next" w:cs="Arial"/>
          <w:sz w:val="20"/>
          <w:szCs w:val="32"/>
        </w:rPr>
        <w:t>visual art courses</w:t>
      </w:r>
      <w:r w:rsidRPr="00007C42">
        <w:rPr>
          <w:rFonts w:ascii="Avenir Next" w:hAnsi="Avenir Next" w:cs="Arial"/>
          <w:sz w:val="20"/>
          <w:szCs w:val="32"/>
        </w:rPr>
        <w:t xml:space="preserve"> plus one of the following options: </w:t>
      </w:r>
    </w:p>
    <w:p w14:paraId="5FAC1820" w14:textId="0305CAEF" w:rsidR="000D7EDE" w:rsidRDefault="000D7EDE" w:rsidP="000D7ED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ind w:firstLine="720"/>
        <w:rPr>
          <w:rFonts w:ascii="MS Mincho" w:eastAsia="MS Mincho" w:hAnsi="MS Mincho" w:cs="MS Mincho"/>
          <w:sz w:val="20"/>
          <w:szCs w:val="32"/>
        </w:rPr>
      </w:pPr>
      <w:r w:rsidRPr="00A12E9F">
        <w:rPr>
          <w:rFonts w:ascii="Avenir Next" w:hAnsi="Avenir Next" w:cs="Arial"/>
          <w:sz w:val="20"/>
          <w:szCs w:val="32"/>
        </w:rPr>
        <w:t>A. One additional visual ar</w:t>
      </w:r>
      <w:r w:rsidR="00007C42">
        <w:rPr>
          <w:rFonts w:ascii="Avenir Next" w:hAnsi="Avenir Next" w:cs="Arial"/>
          <w:sz w:val="20"/>
          <w:szCs w:val="32"/>
        </w:rPr>
        <w:t>t course</w:t>
      </w:r>
    </w:p>
    <w:p w14:paraId="68266DA5" w14:textId="77777777" w:rsidR="000D7EDE" w:rsidRDefault="000D7EDE" w:rsidP="000D7ED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60" w:line="240" w:lineRule="atLeast"/>
        <w:ind w:firstLine="720"/>
        <w:rPr>
          <w:rFonts w:ascii="Avenir Next" w:hAnsi="Avenir Next" w:cs="Arial"/>
          <w:sz w:val="20"/>
          <w:szCs w:val="32"/>
        </w:rPr>
      </w:pPr>
      <w:r w:rsidRPr="00A12E9F">
        <w:rPr>
          <w:rFonts w:ascii="Avenir Next" w:hAnsi="Avenir Next" w:cs="Arial"/>
          <w:sz w:val="20"/>
          <w:szCs w:val="32"/>
        </w:rPr>
        <w:t>B. AP Art History</w:t>
      </w:r>
    </w:p>
    <w:p w14:paraId="254953F8" w14:textId="77777777" w:rsidR="000D7EDE" w:rsidRPr="00232697" w:rsidRDefault="000D7EDE" w:rsidP="000D7ED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60" w:line="240" w:lineRule="atLeast"/>
        <w:ind w:firstLine="720"/>
        <w:rPr>
          <w:rFonts w:ascii="Avenir Next" w:hAnsi="Avenir Next" w:cs="Arial"/>
          <w:sz w:val="20"/>
          <w:szCs w:val="32"/>
        </w:rPr>
      </w:pPr>
    </w:p>
    <w:p w14:paraId="092722B2" w14:textId="106D05C1" w:rsidR="000D7EDE" w:rsidRPr="00007C42" w:rsidRDefault="000D7EDE" w:rsidP="00007C42">
      <w:pPr>
        <w:pStyle w:val="ListParagraph"/>
        <w:widowControl w:val="0"/>
        <w:numPr>
          <w:ilvl w:val="0"/>
          <w:numId w:val="5"/>
        </w:numPr>
        <w:autoSpaceDE w:val="0"/>
        <w:autoSpaceDN w:val="0"/>
        <w:adjustRightInd w:val="0"/>
        <w:spacing w:before="240" w:line="240" w:lineRule="atLeast"/>
        <w:rPr>
          <w:rFonts w:ascii="Avenir Next" w:hAnsi="Avenir Next" w:cs="Arial"/>
          <w:sz w:val="20"/>
          <w:szCs w:val="32"/>
        </w:rPr>
      </w:pPr>
      <w:r w:rsidRPr="00007C42">
        <w:rPr>
          <w:rFonts w:ascii="Avenir Next" w:hAnsi="Avenir Next" w:cs="Arial"/>
          <w:sz w:val="20"/>
          <w:szCs w:val="32"/>
        </w:rPr>
        <w:t xml:space="preserve">Participate in 2 fine arts related extracurricular (outside of regular school hours) activities. This means activities associated with your specific subject area and requires extra commitment and effort. Examples of the types of activities include: </w:t>
      </w:r>
    </w:p>
    <w:p w14:paraId="3D6AB2B9" w14:textId="77777777" w:rsidR="000D7EDE" w:rsidRDefault="000D7EDE" w:rsidP="000D7ED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864"/>
        <w:rPr>
          <w:rFonts w:ascii="Avenir Next" w:hAnsi="Avenir Next" w:cs="Arial"/>
          <w:sz w:val="20"/>
          <w:szCs w:val="32"/>
        </w:rPr>
        <w:sectPr w:rsidR="000D7EDE" w:rsidSect="00841328">
          <w:headerReference w:type="default" r:id="rId7"/>
          <w:footerReference w:type="default" r:id="rId8"/>
          <w:pgSz w:w="12240" w:h="15840"/>
          <w:pgMar w:top="720" w:right="720" w:bottom="720" w:left="720" w:header="504" w:footer="720" w:gutter="0"/>
          <w:cols w:space="720"/>
          <w:docGrid w:linePitch="326"/>
        </w:sectPr>
      </w:pPr>
    </w:p>
    <w:p w14:paraId="2E2A2679" w14:textId="77777777" w:rsidR="000D7EDE" w:rsidRDefault="000D7EDE" w:rsidP="000D7ED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00" w:lineRule="atLeast"/>
        <w:rPr>
          <w:rFonts w:ascii="Avenir Next" w:hAnsi="Avenir Next" w:cs="Arial"/>
          <w:sz w:val="20"/>
          <w:szCs w:val="32"/>
        </w:rPr>
      </w:pPr>
      <w:r>
        <w:rPr>
          <w:rFonts w:ascii="Avenir Next" w:hAnsi="Avenir Next" w:cs="Arial"/>
          <w:sz w:val="20"/>
          <w:szCs w:val="32"/>
        </w:rPr>
        <w:t>Creating A</w:t>
      </w:r>
      <w:r w:rsidRPr="00A12E9F">
        <w:rPr>
          <w:rFonts w:ascii="Avenir Next" w:hAnsi="Avenir Next" w:cs="Arial"/>
          <w:sz w:val="20"/>
          <w:szCs w:val="32"/>
        </w:rPr>
        <w:t xml:space="preserve">rt </w:t>
      </w:r>
      <w:r>
        <w:rPr>
          <w:rFonts w:ascii="Avenir Next" w:hAnsi="Avenir Next" w:cs="Arial"/>
          <w:sz w:val="20"/>
          <w:szCs w:val="32"/>
        </w:rPr>
        <w:t>W</w:t>
      </w:r>
      <w:r w:rsidRPr="00A12E9F">
        <w:rPr>
          <w:rFonts w:ascii="Avenir Next" w:hAnsi="Avenir Next" w:cs="Arial"/>
          <w:sz w:val="20"/>
          <w:szCs w:val="32"/>
        </w:rPr>
        <w:t xml:space="preserve">ork for </w:t>
      </w:r>
      <w:r>
        <w:rPr>
          <w:rFonts w:ascii="Avenir Next" w:hAnsi="Avenir Next" w:cs="Arial"/>
          <w:sz w:val="20"/>
          <w:szCs w:val="32"/>
        </w:rPr>
        <w:t>School/C</w:t>
      </w:r>
      <w:r w:rsidRPr="00A12E9F">
        <w:rPr>
          <w:rFonts w:ascii="Avenir Next" w:hAnsi="Avenir Next" w:cs="Arial"/>
          <w:sz w:val="20"/>
          <w:szCs w:val="32"/>
        </w:rPr>
        <w:t xml:space="preserve">ommunity </w:t>
      </w:r>
    </w:p>
    <w:p w14:paraId="4A4C8530" w14:textId="77777777" w:rsidR="000D7EDE" w:rsidRDefault="000D7EDE" w:rsidP="000D7ED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00" w:lineRule="atLeast"/>
        <w:rPr>
          <w:rFonts w:ascii="MS Mincho" w:eastAsia="MS Mincho" w:hAnsi="MS Mincho" w:cs="MS Mincho"/>
          <w:sz w:val="20"/>
          <w:szCs w:val="32"/>
        </w:rPr>
      </w:pPr>
      <w:r>
        <w:rPr>
          <w:rFonts w:ascii="Avenir Next" w:hAnsi="Avenir Next" w:cs="Arial"/>
          <w:sz w:val="20"/>
          <w:szCs w:val="32"/>
        </w:rPr>
        <w:t>Foundation for Hospital A</w:t>
      </w:r>
      <w:r w:rsidRPr="00A12E9F">
        <w:rPr>
          <w:rFonts w:ascii="Avenir Next" w:hAnsi="Avenir Next" w:cs="Arial"/>
          <w:sz w:val="20"/>
          <w:szCs w:val="32"/>
        </w:rPr>
        <w:t>rt</w:t>
      </w:r>
      <w:r w:rsidRPr="00A12E9F">
        <w:rPr>
          <w:rFonts w:ascii="MS Mincho" w:eastAsia="MS Mincho" w:hAnsi="MS Mincho" w:cs="MS Mincho"/>
          <w:sz w:val="20"/>
          <w:szCs w:val="32"/>
        </w:rPr>
        <w:t> </w:t>
      </w:r>
    </w:p>
    <w:p w14:paraId="7A1E266D" w14:textId="77777777" w:rsidR="000D7EDE" w:rsidRPr="00C5147B" w:rsidRDefault="000D7EDE" w:rsidP="000D7ED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00" w:lineRule="atLeast"/>
        <w:rPr>
          <w:rFonts w:ascii="Avenir Next" w:hAnsi="Avenir Next" w:cs="Arial"/>
          <w:sz w:val="20"/>
          <w:szCs w:val="32"/>
        </w:rPr>
      </w:pPr>
      <w:r>
        <w:rPr>
          <w:rFonts w:ascii="Avenir Next" w:hAnsi="Avenir Next" w:cs="Arial"/>
          <w:sz w:val="20"/>
          <w:szCs w:val="32"/>
        </w:rPr>
        <w:t>Leadership/Officer in Fine Arts Class</w:t>
      </w:r>
    </w:p>
    <w:p w14:paraId="4E403588" w14:textId="77777777" w:rsidR="000D7EDE" w:rsidRDefault="000D7EDE" w:rsidP="000D7ED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00" w:lineRule="atLeast"/>
        <w:rPr>
          <w:rFonts w:ascii="Avenir Next" w:hAnsi="Avenir Next" w:cs="Arial"/>
          <w:sz w:val="20"/>
          <w:szCs w:val="32"/>
        </w:rPr>
      </w:pPr>
      <w:r w:rsidRPr="00A12E9F">
        <w:rPr>
          <w:rFonts w:ascii="Avenir Next" w:hAnsi="Avenir Next" w:cs="Arial"/>
          <w:sz w:val="20"/>
          <w:szCs w:val="32"/>
        </w:rPr>
        <w:t xml:space="preserve">National Art Honor Society </w:t>
      </w:r>
    </w:p>
    <w:p w14:paraId="113642D8" w14:textId="77777777" w:rsidR="000D7EDE" w:rsidRDefault="000D7EDE" w:rsidP="000D7ED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00" w:lineRule="atLeast"/>
        <w:rPr>
          <w:rFonts w:ascii="MS Mincho" w:eastAsia="MS Mincho" w:hAnsi="MS Mincho" w:cs="MS Mincho"/>
          <w:sz w:val="20"/>
          <w:szCs w:val="32"/>
        </w:rPr>
      </w:pPr>
      <w:r w:rsidRPr="00A12E9F">
        <w:rPr>
          <w:rFonts w:ascii="Avenir Next" w:hAnsi="Avenir Next" w:cs="Arial"/>
          <w:sz w:val="20"/>
          <w:szCs w:val="32"/>
        </w:rPr>
        <w:t>PTSA Reflections</w:t>
      </w:r>
      <w:r w:rsidRPr="00A12E9F">
        <w:rPr>
          <w:rFonts w:ascii="MS Mincho" w:eastAsia="MS Mincho" w:hAnsi="MS Mincho" w:cs="MS Mincho"/>
          <w:sz w:val="20"/>
          <w:szCs w:val="32"/>
        </w:rPr>
        <w:t> </w:t>
      </w:r>
    </w:p>
    <w:p w14:paraId="69AF0AAB" w14:textId="77777777" w:rsidR="000D7EDE" w:rsidRDefault="000D7EDE" w:rsidP="000D7ED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00" w:lineRule="atLeast"/>
        <w:rPr>
          <w:rFonts w:ascii="Avenir Next" w:hAnsi="Avenir Next" w:cs="Arial"/>
          <w:sz w:val="20"/>
          <w:szCs w:val="32"/>
        </w:rPr>
      </w:pPr>
      <w:r w:rsidRPr="00A12E9F">
        <w:rPr>
          <w:rFonts w:ascii="Avenir Next" w:hAnsi="Avenir Next" w:cs="Arial"/>
          <w:sz w:val="20"/>
          <w:szCs w:val="32"/>
        </w:rPr>
        <w:t>Taking private lessons</w:t>
      </w:r>
    </w:p>
    <w:p w14:paraId="7B3936C8" w14:textId="77777777" w:rsidR="000D7EDE" w:rsidRDefault="000D7EDE" w:rsidP="000D7ED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00" w:lineRule="atLeast"/>
        <w:rPr>
          <w:rFonts w:ascii="Avenir Next" w:hAnsi="Avenir Next" w:cs="Arial"/>
          <w:sz w:val="20"/>
          <w:szCs w:val="32"/>
        </w:rPr>
      </w:pPr>
      <w:r>
        <w:rPr>
          <w:rFonts w:ascii="Avenir Next" w:hAnsi="Avenir Next" w:cs="Arial"/>
          <w:sz w:val="20"/>
          <w:szCs w:val="32"/>
        </w:rPr>
        <w:t>Student P</w:t>
      </w:r>
      <w:r w:rsidRPr="00A12E9F">
        <w:rPr>
          <w:rFonts w:ascii="Avenir Next" w:hAnsi="Avenir Next" w:cs="Arial"/>
          <w:sz w:val="20"/>
          <w:szCs w:val="32"/>
        </w:rPr>
        <w:t>reparation Assista</w:t>
      </w:r>
      <w:r>
        <w:rPr>
          <w:rFonts w:ascii="Avenir Next" w:hAnsi="Avenir Next" w:cs="Arial"/>
          <w:sz w:val="20"/>
          <w:szCs w:val="32"/>
        </w:rPr>
        <w:t>nt</w:t>
      </w:r>
    </w:p>
    <w:p w14:paraId="0C9D2000" w14:textId="2D910171" w:rsidR="000D7EDE" w:rsidRDefault="000D7EDE" w:rsidP="000D7ED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00" w:lineRule="atLeast"/>
        <w:rPr>
          <w:rFonts w:ascii="Avenir Next" w:hAnsi="Avenir Next" w:cs="Arial"/>
          <w:sz w:val="20"/>
          <w:szCs w:val="32"/>
        </w:rPr>
      </w:pPr>
      <w:r>
        <w:rPr>
          <w:rFonts w:ascii="Avenir Next" w:hAnsi="Avenir Next" w:cs="Arial"/>
          <w:sz w:val="20"/>
          <w:szCs w:val="32"/>
        </w:rPr>
        <w:t>Tutoring Middle School and F</w:t>
      </w:r>
      <w:r w:rsidRPr="00A12E9F">
        <w:rPr>
          <w:rFonts w:ascii="Avenir Next" w:hAnsi="Avenir Next" w:cs="Arial"/>
          <w:sz w:val="20"/>
          <w:szCs w:val="32"/>
        </w:rPr>
        <w:t xml:space="preserve">ellow </w:t>
      </w:r>
      <w:r>
        <w:rPr>
          <w:rFonts w:ascii="Avenir Next" w:hAnsi="Avenir Next" w:cs="Arial"/>
          <w:sz w:val="20"/>
          <w:szCs w:val="32"/>
        </w:rPr>
        <w:t>H</w:t>
      </w:r>
      <w:r w:rsidRPr="00A12E9F">
        <w:rPr>
          <w:rFonts w:ascii="Avenir Next" w:hAnsi="Avenir Next" w:cs="Arial"/>
          <w:sz w:val="20"/>
          <w:szCs w:val="32"/>
        </w:rPr>
        <w:t>ig</w:t>
      </w:r>
      <w:r>
        <w:rPr>
          <w:rFonts w:ascii="Avenir Next" w:hAnsi="Avenir Next" w:cs="Arial"/>
          <w:sz w:val="20"/>
          <w:szCs w:val="32"/>
        </w:rPr>
        <w:t xml:space="preserve">h </w:t>
      </w:r>
      <w:r>
        <w:rPr>
          <w:rFonts w:ascii="Avenir Next" w:hAnsi="Avenir Next" w:cs="Arial"/>
          <w:sz w:val="20"/>
          <w:szCs w:val="32"/>
        </w:rPr>
        <w:t>S</w:t>
      </w:r>
      <w:r w:rsidRPr="00A12E9F">
        <w:rPr>
          <w:rFonts w:ascii="Avenir Next" w:hAnsi="Avenir Next" w:cs="Arial"/>
          <w:sz w:val="20"/>
          <w:szCs w:val="32"/>
        </w:rPr>
        <w:t xml:space="preserve">chool </w:t>
      </w:r>
      <w:r>
        <w:rPr>
          <w:rFonts w:ascii="Avenir Next" w:hAnsi="Avenir Next" w:cs="Arial"/>
          <w:sz w:val="20"/>
          <w:szCs w:val="32"/>
        </w:rPr>
        <w:t>S</w:t>
      </w:r>
      <w:r w:rsidRPr="00A12E9F">
        <w:rPr>
          <w:rFonts w:ascii="Avenir Next" w:hAnsi="Avenir Next" w:cs="Arial"/>
          <w:sz w:val="20"/>
          <w:szCs w:val="32"/>
        </w:rPr>
        <w:t>tudent</w:t>
      </w:r>
      <w:r>
        <w:rPr>
          <w:rFonts w:ascii="Avenir Next" w:hAnsi="Avenir Next" w:cs="Arial"/>
          <w:sz w:val="20"/>
          <w:szCs w:val="32"/>
        </w:rPr>
        <w:t>s</w:t>
      </w:r>
    </w:p>
    <w:p w14:paraId="746FF2FA" w14:textId="77777777" w:rsidR="000D7EDE" w:rsidRDefault="000D7EDE" w:rsidP="00F47C59">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00" w:lineRule="atLeast"/>
        <w:rPr>
          <w:rFonts w:ascii="Avenir Next" w:hAnsi="Avenir Next" w:cs="Arial"/>
          <w:sz w:val="20"/>
          <w:szCs w:val="32"/>
        </w:rPr>
      </w:pPr>
      <w:r w:rsidRPr="000D7EDE">
        <w:rPr>
          <w:rFonts w:ascii="Avenir Next" w:hAnsi="Avenir Next" w:cs="Arial"/>
          <w:sz w:val="20"/>
          <w:szCs w:val="32"/>
        </w:rPr>
        <w:t>Other: As Approved by the Teacher/Instruct</w:t>
      </w:r>
      <w:r w:rsidRPr="000D7EDE">
        <w:rPr>
          <w:rFonts w:ascii="Avenir Next" w:hAnsi="Avenir Next" w:cs="Arial"/>
          <w:sz w:val="20"/>
          <w:szCs w:val="32"/>
        </w:rPr>
        <w:t>ion</w:t>
      </w:r>
    </w:p>
    <w:p w14:paraId="1AD94FBC" w14:textId="77777777" w:rsidR="000D7EDE" w:rsidRDefault="000D7EDE" w:rsidP="000D7EDE">
      <w:pPr>
        <w:widowControl w:val="0"/>
        <w:autoSpaceDE w:val="0"/>
        <w:autoSpaceDN w:val="0"/>
        <w:adjustRightInd w:val="0"/>
        <w:spacing w:after="240" w:line="200" w:lineRule="atLeast"/>
        <w:rPr>
          <w:rFonts w:ascii="Avenir Next" w:hAnsi="Avenir Next" w:cs="Arial"/>
          <w:sz w:val="20"/>
          <w:szCs w:val="32"/>
        </w:rPr>
      </w:pPr>
    </w:p>
    <w:p w14:paraId="622617A7" w14:textId="466FDCB2" w:rsidR="000D7EDE" w:rsidRDefault="000D7EDE" w:rsidP="00007C42">
      <w:pPr>
        <w:pStyle w:val="ListParagraph"/>
        <w:widowControl w:val="0"/>
        <w:numPr>
          <w:ilvl w:val="0"/>
          <w:numId w:val="5"/>
        </w:numPr>
        <w:autoSpaceDE w:val="0"/>
        <w:autoSpaceDN w:val="0"/>
        <w:adjustRightInd w:val="0"/>
        <w:spacing w:after="120" w:line="200" w:lineRule="atLeast"/>
        <w:rPr>
          <w:rFonts w:ascii="Avenir Next" w:hAnsi="Avenir Next" w:cs="Arial"/>
          <w:sz w:val="20"/>
          <w:szCs w:val="32"/>
        </w:rPr>
      </w:pPr>
      <w:r w:rsidRPr="000D7EDE">
        <w:rPr>
          <w:rFonts w:ascii="Avenir Next" w:hAnsi="Avenir Next" w:cs="Arial"/>
          <w:sz w:val="20"/>
          <w:szCs w:val="32"/>
        </w:rPr>
        <w:t xml:space="preserve">20 hours of community service related to the arts over the four-year period at Harrison. </w:t>
      </w:r>
      <w:r>
        <w:rPr>
          <w:rFonts w:ascii="Avenir Next" w:hAnsi="Avenir Next" w:cs="Arial"/>
          <w:sz w:val="20"/>
          <w:szCs w:val="32"/>
        </w:rPr>
        <w:t>Art show preparation and assembly</w:t>
      </w:r>
      <w:r w:rsidRPr="000D7EDE">
        <w:rPr>
          <w:rFonts w:ascii="Avenir Next" w:hAnsi="Avenir Next" w:cs="Arial"/>
          <w:sz w:val="20"/>
          <w:szCs w:val="32"/>
        </w:rPr>
        <w:t xml:space="preserve"> beyond the school day are considered community service hours. Students must account for the minimum of 20 hours verified by their teacher</w:t>
      </w:r>
    </w:p>
    <w:p w14:paraId="4C7285E9" w14:textId="77777777" w:rsidR="000D7EDE" w:rsidRPr="000D7EDE" w:rsidRDefault="000D7EDE" w:rsidP="000D7EDE">
      <w:pPr>
        <w:pStyle w:val="ListParagraph"/>
        <w:widowControl w:val="0"/>
        <w:autoSpaceDE w:val="0"/>
        <w:autoSpaceDN w:val="0"/>
        <w:adjustRightInd w:val="0"/>
        <w:spacing w:after="120" w:line="200" w:lineRule="atLeast"/>
        <w:rPr>
          <w:rFonts w:ascii="Avenir Next" w:hAnsi="Avenir Next" w:cs="Arial"/>
          <w:sz w:val="20"/>
          <w:szCs w:val="32"/>
        </w:rPr>
      </w:pPr>
    </w:p>
    <w:p w14:paraId="498CF217" w14:textId="77777777" w:rsidR="000D7EDE" w:rsidRDefault="000D7EDE" w:rsidP="00007C42">
      <w:pPr>
        <w:pStyle w:val="ListParagraph"/>
        <w:widowControl w:val="0"/>
        <w:numPr>
          <w:ilvl w:val="0"/>
          <w:numId w:val="5"/>
        </w:numPr>
        <w:tabs>
          <w:tab w:val="left" w:pos="220"/>
          <w:tab w:val="left" w:pos="720"/>
        </w:tabs>
        <w:autoSpaceDE w:val="0"/>
        <w:autoSpaceDN w:val="0"/>
        <w:adjustRightInd w:val="0"/>
        <w:spacing w:after="200" w:line="240" w:lineRule="atLeast"/>
        <w:rPr>
          <w:rFonts w:ascii="Avenir Next" w:hAnsi="Avenir Next" w:cs="Arial"/>
          <w:sz w:val="20"/>
          <w:szCs w:val="32"/>
        </w:rPr>
      </w:pPr>
      <w:r w:rsidRPr="000D7EDE">
        <w:rPr>
          <w:rFonts w:ascii="Avenir Next" w:hAnsi="Avenir Next" w:cs="Arial"/>
          <w:sz w:val="20"/>
          <w:szCs w:val="32"/>
        </w:rPr>
        <w:t xml:space="preserve">Present a </w:t>
      </w:r>
      <w:proofErr w:type="gramStart"/>
      <w:r w:rsidRPr="000D7EDE">
        <w:rPr>
          <w:rFonts w:ascii="Avenir Next" w:hAnsi="Avenir Next" w:cs="Arial"/>
          <w:sz w:val="20"/>
          <w:szCs w:val="32"/>
        </w:rPr>
        <w:t>3-5 minute</w:t>
      </w:r>
      <w:proofErr w:type="gramEnd"/>
      <w:r w:rsidRPr="000D7EDE">
        <w:rPr>
          <w:rFonts w:ascii="Avenir Next" w:hAnsi="Avenir Next" w:cs="Arial"/>
          <w:sz w:val="20"/>
          <w:szCs w:val="32"/>
        </w:rPr>
        <w:t xml:space="preserve"> capstone project for a panel of Harrison Fine Arts teachers. The presentation should be summarized and demonstrated by using a PowerPoint (or equivalent) Presentation focusing on your experiences in the Fine Arts program at Harrison. </w:t>
      </w:r>
    </w:p>
    <w:p w14:paraId="3F302BEE" w14:textId="77777777" w:rsidR="000D7EDE" w:rsidRPr="000D7EDE" w:rsidRDefault="000D7EDE" w:rsidP="000D7EDE">
      <w:pPr>
        <w:pStyle w:val="ListParagraph"/>
        <w:rPr>
          <w:rFonts w:ascii="Avenir Next" w:hAnsi="Avenir Next" w:cs="Arial"/>
          <w:sz w:val="20"/>
          <w:szCs w:val="32"/>
        </w:rPr>
      </w:pPr>
    </w:p>
    <w:p w14:paraId="22458B92" w14:textId="77777777" w:rsidR="000D7EDE" w:rsidRDefault="000D7EDE" w:rsidP="00007C42">
      <w:pPr>
        <w:pStyle w:val="ListParagraph"/>
        <w:widowControl w:val="0"/>
        <w:numPr>
          <w:ilvl w:val="0"/>
          <w:numId w:val="5"/>
        </w:numPr>
        <w:tabs>
          <w:tab w:val="left" w:pos="220"/>
          <w:tab w:val="left" w:pos="720"/>
        </w:tabs>
        <w:autoSpaceDE w:val="0"/>
        <w:autoSpaceDN w:val="0"/>
        <w:adjustRightInd w:val="0"/>
        <w:spacing w:after="200" w:line="240" w:lineRule="atLeast"/>
        <w:rPr>
          <w:rFonts w:ascii="Avenir Next" w:hAnsi="Avenir Next" w:cs="Arial"/>
          <w:sz w:val="20"/>
          <w:szCs w:val="32"/>
        </w:rPr>
      </w:pPr>
      <w:r w:rsidRPr="000D7EDE">
        <w:rPr>
          <w:rFonts w:ascii="Avenir Next" w:hAnsi="Avenir Next" w:cs="Arial"/>
          <w:sz w:val="20"/>
          <w:szCs w:val="32"/>
        </w:rPr>
        <w:t xml:space="preserve">You must include statements and explanations about how the </w:t>
      </w:r>
      <w:r>
        <w:rPr>
          <w:rFonts w:ascii="Avenir Next" w:hAnsi="Avenir Next" w:cs="Arial"/>
          <w:sz w:val="20"/>
          <w:szCs w:val="32"/>
        </w:rPr>
        <w:t xml:space="preserve">visual </w:t>
      </w:r>
      <w:r w:rsidRPr="000D7EDE">
        <w:rPr>
          <w:rFonts w:ascii="Avenir Next" w:hAnsi="Avenir Next" w:cs="Arial"/>
          <w:sz w:val="20"/>
          <w:szCs w:val="32"/>
        </w:rPr>
        <w:t>art program has impacted your life and predict how your involvement in the arts will impact your future self. Record yourself presenting and upload the video to YouTube as an unlisted video. Email your presentations to your Fine Arts Teacher.</w:t>
      </w:r>
    </w:p>
    <w:p w14:paraId="39D43965" w14:textId="77777777" w:rsidR="000D7EDE" w:rsidRDefault="000D7EDE" w:rsidP="000D7EDE">
      <w:pPr>
        <w:widowControl w:val="0"/>
        <w:tabs>
          <w:tab w:val="left" w:pos="220"/>
          <w:tab w:val="left" w:pos="720"/>
        </w:tabs>
        <w:autoSpaceDE w:val="0"/>
        <w:autoSpaceDN w:val="0"/>
        <w:adjustRightInd w:val="0"/>
        <w:spacing w:after="200" w:line="240" w:lineRule="atLeast"/>
        <w:rPr>
          <w:rFonts w:ascii="Avenir Next" w:hAnsi="Avenir Next" w:cs="Arial"/>
          <w:sz w:val="20"/>
          <w:szCs w:val="32"/>
        </w:rPr>
      </w:pPr>
    </w:p>
    <w:p w14:paraId="346EBE0E" w14:textId="0C5F79BE" w:rsidR="000D7EDE" w:rsidRPr="000D7EDE" w:rsidRDefault="000D7EDE" w:rsidP="00007C42">
      <w:pPr>
        <w:widowControl w:val="0"/>
        <w:tabs>
          <w:tab w:val="left" w:pos="220"/>
          <w:tab w:val="left" w:pos="720"/>
        </w:tabs>
        <w:autoSpaceDE w:val="0"/>
        <w:autoSpaceDN w:val="0"/>
        <w:adjustRightInd w:val="0"/>
        <w:spacing w:after="200" w:line="240" w:lineRule="atLeast"/>
        <w:jc w:val="center"/>
        <w:rPr>
          <w:rFonts w:ascii="Avenir Next" w:hAnsi="Avenir Next" w:cs="Arial"/>
          <w:sz w:val="20"/>
          <w:szCs w:val="32"/>
        </w:rPr>
        <w:sectPr w:rsidR="000D7EDE" w:rsidRPr="000D7EDE" w:rsidSect="000D7EDE">
          <w:type w:val="continuous"/>
          <w:pgSz w:w="12240" w:h="15840"/>
          <w:pgMar w:top="720" w:right="720" w:bottom="720" w:left="720" w:header="504" w:footer="720" w:gutter="0"/>
          <w:cols w:space="720"/>
          <w:docGrid w:linePitch="326"/>
        </w:sectPr>
      </w:pPr>
      <w:hyperlink r:id="rId9" w:history="1">
        <w:r w:rsidRPr="0092233F">
          <w:rPr>
            <w:rStyle w:val="Hyperlink"/>
            <w:rFonts w:ascii="Avenir Next" w:hAnsi="Avenir Next" w:cs="Arial"/>
            <w:sz w:val="20"/>
            <w:szCs w:val="32"/>
          </w:rPr>
          <w:t>Melody.Madray@cobbk12.org</w:t>
        </w:r>
      </w:hyperlink>
      <w:r>
        <w:rPr>
          <w:rFonts w:ascii="Avenir Next" w:hAnsi="Avenir Next" w:cs="Arial"/>
          <w:sz w:val="20"/>
          <w:szCs w:val="32"/>
        </w:rPr>
        <w:t xml:space="preserve">   </w:t>
      </w:r>
      <w:r>
        <w:rPr>
          <w:rFonts w:ascii="Avenir Next" w:hAnsi="Avenir Next" w:cs="Arial"/>
          <w:sz w:val="20"/>
          <w:szCs w:val="32"/>
        </w:rPr>
        <w:tab/>
        <w:t xml:space="preserve">or </w:t>
      </w:r>
      <w:r>
        <w:rPr>
          <w:rFonts w:ascii="Avenir Next" w:hAnsi="Avenir Next" w:cs="Arial"/>
          <w:sz w:val="20"/>
          <w:szCs w:val="32"/>
        </w:rPr>
        <w:tab/>
      </w:r>
      <w:hyperlink r:id="rId10" w:history="1">
        <w:r w:rsidRPr="0092233F">
          <w:rPr>
            <w:rStyle w:val="Hyperlink"/>
            <w:rFonts w:ascii="Avenir Next" w:hAnsi="Avenir Next" w:cs="Arial"/>
            <w:sz w:val="20"/>
            <w:szCs w:val="32"/>
          </w:rPr>
          <w:t>Tanya.Turner@cobbk12.org</w:t>
        </w:r>
      </w:hyperlink>
    </w:p>
    <w:p w14:paraId="1CE5FDDF" w14:textId="0C69CB3C" w:rsidR="000D7EDE" w:rsidRDefault="000D7EDE" w:rsidP="00007C42"/>
    <w:sectPr w:rsidR="000D7EDE" w:rsidSect="00A915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BB6A8" w14:textId="77777777" w:rsidR="00007C42" w:rsidRDefault="00007C42" w:rsidP="00007C42">
      <w:r>
        <w:separator/>
      </w:r>
    </w:p>
  </w:endnote>
  <w:endnote w:type="continuationSeparator" w:id="0">
    <w:p w14:paraId="105B062C" w14:textId="77777777" w:rsidR="00007C42" w:rsidRDefault="00007C42" w:rsidP="0000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dot">
    <w:altName w:val="Arial"/>
    <w:panose1 w:val="02000503000000020003"/>
    <w:charset w:val="B1"/>
    <w:family w:val="auto"/>
    <w:pitch w:val="variable"/>
    <w:sig w:usb0="800028E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venir Next">
    <w:altName w:val="Calibri"/>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2F09" w14:textId="77777777" w:rsidR="00B107B1" w:rsidRDefault="00007C42">
    <w:pPr>
      <w:pStyle w:val="Footer"/>
    </w:pPr>
    <w:r>
      <w:rPr>
        <w:noProof/>
      </w:rPr>
      <mc:AlternateContent>
        <mc:Choice Requires="wps">
          <w:drawing>
            <wp:anchor distT="152400" distB="152400" distL="152400" distR="152400" simplePos="0" relativeHeight="251661312" behindDoc="0" locked="0" layoutInCell="1" allowOverlap="1" wp14:anchorId="45BA0D4C" wp14:editId="0D9D01B1">
              <wp:simplePos x="0" y="0"/>
              <wp:positionH relativeFrom="page">
                <wp:posOffset>1258993</wp:posOffset>
              </wp:positionH>
              <wp:positionV relativeFrom="page">
                <wp:posOffset>9432290</wp:posOffset>
              </wp:positionV>
              <wp:extent cx="5232400" cy="1"/>
              <wp:effectExtent l="0" t="0" r="25400" b="25400"/>
              <wp:wrapNone/>
              <wp:docPr id="1073741829" name="officeArt object"/>
              <wp:cNvGraphicFramePr/>
              <a:graphic xmlns:a="http://schemas.openxmlformats.org/drawingml/2006/main">
                <a:graphicData uri="http://schemas.microsoft.com/office/word/2010/wordprocessingShape">
                  <wps:wsp>
                    <wps:cNvCnPr/>
                    <wps:spPr>
                      <a:xfrm>
                        <a:off x="0" y="0"/>
                        <a:ext cx="5232400" cy="1"/>
                      </a:xfrm>
                      <a:prstGeom prst="line">
                        <a:avLst/>
                      </a:prstGeom>
                      <a:noFill/>
                      <a:ln w="25400" cap="flat">
                        <a:solidFill>
                          <a:srgbClr val="000000">
                            <a:alpha val="50000"/>
                          </a:srgbClr>
                        </a:solidFill>
                        <a:prstDash val="solid"/>
                        <a:miter lim="400000"/>
                      </a:ln>
                      <a:effectLst/>
                    </wps:spPr>
                    <wps:bodyPr/>
                  </wps:wsp>
                </a:graphicData>
              </a:graphic>
            </wp:anchor>
          </w:drawing>
        </mc:Choice>
        <mc:Fallback>
          <w:pict>
            <v:line w14:anchorId="7DA36E89"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99.15pt,742.7pt" to="511.15pt,74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" strokeweight="2pt">
              <v:stroke opacity="32896f" miterlimit="4" joinstyle="miter"/>
              <w10:wrap anchorx="page" anchory="page"/>
            </v:line>
          </w:pict>
        </mc:Fallback>
      </mc:AlternateContent>
    </w:r>
    <w:r>
      <w:rPr>
        <w:noProof/>
      </w:rPr>
      <mc:AlternateContent>
        <mc:Choice Requires="wps">
          <w:drawing>
            <wp:anchor distT="152400" distB="152400" distL="152400" distR="152400" simplePos="0" relativeHeight="251662336" behindDoc="0" locked="0" layoutInCell="1" allowOverlap="1" wp14:anchorId="5B56980D" wp14:editId="2413FFC5">
              <wp:simplePos x="0" y="0"/>
              <wp:positionH relativeFrom="page">
                <wp:posOffset>1308735</wp:posOffset>
              </wp:positionH>
              <wp:positionV relativeFrom="page">
                <wp:posOffset>9438852</wp:posOffset>
              </wp:positionV>
              <wp:extent cx="5232400" cy="176357"/>
              <wp:effectExtent l="0" t="0" r="0" b="1905"/>
              <wp:wrapNone/>
              <wp:docPr id="1073741830" name="officeArt object"/>
              <wp:cNvGraphicFramePr/>
              <a:graphic xmlns:a="http://schemas.openxmlformats.org/drawingml/2006/main">
                <a:graphicData uri="http://schemas.microsoft.com/office/word/2010/wordprocessingShape">
                  <wps:wsp>
                    <wps:cNvSpPr/>
                    <wps:spPr>
                      <a:xfrm>
                        <a:off x="0" y="0"/>
                        <a:ext cx="5232400" cy="176357"/>
                      </a:xfrm>
                      <a:prstGeom prst="rect">
                        <a:avLst/>
                      </a:prstGeom>
                      <a:noFill/>
                      <a:ln w="12700" cap="flat">
                        <a:noFill/>
                        <a:miter lim="400000"/>
                      </a:ln>
                      <a:effectLst/>
                    </wps:spPr>
                    <wps:txbx>
                      <w:txbxContent>
                        <w:p w14:paraId="1E20EA7B" w14:textId="77777777" w:rsidR="00F026B6" w:rsidRDefault="00007C42" w:rsidP="00F026B6">
                          <w:pPr>
                            <w:pStyle w:val="SenderInformation"/>
                          </w:pPr>
                          <w:r>
                            <w:rPr>
                              <w:color w:val="000000"/>
                            </w:rPr>
                            <w:t>4500 Due West Rd. Kennesaw, GA 30152</w:t>
                          </w:r>
                          <w:r>
                            <w:rPr>
                              <w:color w:val="000000"/>
                            </w:rPr>
                            <w:tab/>
                            <w:t xml:space="preserve">| Tel (678) </w:t>
                          </w:r>
                          <w:r>
                            <w:rPr>
                              <w:color w:val="000000"/>
                            </w:rPr>
                            <w:t>5</w:t>
                          </w:r>
                          <w:r>
                            <w:rPr>
                              <w:color w:val="000000"/>
                            </w:rPr>
                            <w:t>94-</w:t>
                          </w:r>
                          <w:r>
                            <w:rPr>
                              <w:color w:val="000000"/>
                            </w:rPr>
                            <w:t>8104</w:t>
                          </w:r>
                          <w:r>
                            <w:rPr>
                              <w:color w:val="000000"/>
                            </w:rPr>
                            <w:t xml:space="preserve"> | </w:t>
                          </w:r>
                          <w:r>
                            <w:rPr>
                              <w:rStyle w:val="Hyperlink0"/>
                              <w:color w:val="000000"/>
                            </w:rPr>
                            <w:t>www.harrisonhigh.org</w:t>
                          </w:r>
                          <w:r w:rsidRPr="00F026B6">
                            <w:t xml:space="preserve"> </w:t>
                          </w:r>
                          <w:r w:rsidRPr="00F026B6">
                            <w:rPr>
                              <w:rStyle w:val="Hyperlink0"/>
                              <w:color w:val="000000"/>
                            </w:rPr>
                            <w:t>http://www.</w:t>
                          </w:r>
                          <w:r>
                            <w:rPr>
                              <w:rStyle w:val="Hyperlink0"/>
                              <w:color w:val="000000"/>
                            </w:rPr>
                            <w:t>Harrison</w:t>
                          </w:r>
                          <w:r w:rsidRPr="00F026B6">
                            <w:rPr>
                              <w:rStyle w:val="Hyperlink0"/>
                              <w:color w:val="000000"/>
                            </w:rPr>
                            <w:t>high.org/Fine_Arts</w:t>
                          </w:r>
                        </w:p>
                      </w:txbxContent>
                    </wps:txbx>
                    <wps:bodyPr wrap="square" lIns="0" tIns="0" rIns="0" bIns="0" numCol="1" anchor="t">
                      <a:noAutofit/>
                    </wps:bodyPr>
                  </wps:wsp>
                </a:graphicData>
              </a:graphic>
            </wp:anchor>
          </w:drawing>
        </mc:Choice>
        <mc:Fallback>
          <w:pict>
            <v:rect w14:anchorId="5B56980D" id="_x0000_s1027" style="position:absolute;margin-left:103.05pt;margin-top:743.2pt;width:412pt;height:13.9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" filled="f" stroked="f" strokeweight="1pt">
              <v:stroke miterlimit="4"/>
              <v:textbox inset="0,0,0,0">
                <w:txbxContent>
                  <w:p w14:paraId="1E20EA7B" w14:textId="77777777" w:rsidR="00F026B6" w:rsidRDefault="00007C42" w:rsidP="00F026B6">
                    <w:pPr>
                      <w:pStyle w:val="SenderInformation"/>
                    </w:pPr>
                    <w:r>
                      <w:rPr>
                        <w:color w:val="000000"/>
                      </w:rPr>
                      <w:t>4500 Due West Rd. Kennesaw, GA 30152</w:t>
                    </w:r>
                    <w:r>
                      <w:rPr>
                        <w:color w:val="000000"/>
                      </w:rPr>
                      <w:tab/>
                      <w:t xml:space="preserve">| Tel (678) </w:t>
                    </w:r>
                    <w:r>
                      <w:rPr>
                        <w:color w:val="000000"/>
                      </w:rPr>
                      <w:t>5</w:t>
                    </w:r>
                    <w:r>
                      <w:rPr>
                        <w:color w:val="000000"/>
                      </w:rPr>
                      <w:t>94-</w:t>
                    </w:r>
                    <w:r>
                      <w:rPr>
                        <w:color w:val="000000"/>
                      </w:rPr>
                      <w:t>8104</w:t>
                    </w:r>
                    <w:r>
                      <w:rPr>
                        <w:color w:val="000000"/>
                      </w:rPr>
                      <w:t xml:space="preserve"> | </w:t>
                    </w:r>
                    <w:r>
                      <w:rPr>
                        <w:rStyle w:val="Hyperlink0"/>
                        <w:color w:val="000000"/>
                      </w:rPr>
                      <w:t>www.harrisonhigh.org</w:t>
                    </w:r>
                    <w:r w:rsidRPr="00F026B6">
                      <w:t xml:space="preserve"> </w:t>
                    </w:r>
                    <w:r w:rsidRPr="00F026B6">
                      <w:rPr>
                        <w:rStyle w:val="Hyperlink0"/>
                        <w:color w:val="000000"/>
                      </w:rPr>
                      <w:t>http://www.</w:t>
                    </w:r>
                    <w:r>
                      <w:rPr>
                        <w:rStyle w:val="Hyperlink0"/>
                        <w:color w:val="000000"/>
                      </w:rPr>
                      <w:t>Harrison</w:t>
                    </w:r>
                    <w:r w:rsidRPr="00F026B6">
                      <w:rPr>
                        <w:rStyle w:val="Hyperlink0"/>
                        <w:color w:val="000000"/>
                      </w:rPr>
                      <w:t>high.org/Fine_Arts</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45BAA" w14:textId="77777777" w:rsidR="00007C42" w:rsidRDefault="00007C42" w:rsidP="00007C42">
      <w:r>
        <w:separator/>
      </w:r>
    </w:p>
  </w:footnote>
  <w:footnote w:type="continuationSeparator" w:id="0">
    <w:p w14:paraId="7F95C34C" w14:textId="77777777" w:rsidR="00007C42" w:rsidRDefault="00007C42" w:rsidP="0000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3D6F" w14:textId="77777777" w:rsidR="003809F2" w:rsidRDefault="00007C42">
    <w:r>
      <w:rPr>
        <w:noProof/>
      </w:rPr>
      <mc:AlternateContent>
        <mc:Choice Requires="wps">
          <w:drawing>
            <wp:anchor distT="152400" distB="152400" distL="152400" distR="152400" simplePos="0" relativeHeight="251660288" behindDoc="0" locked="0" layoutInCell="1" allowOverlap="1" wp14:anchorId="6F2F1182" wp14:editId="7BBFAD85">
              <wp:simplePos x="0" y="0"/>
              <wp:positionH relativeFrom="page">
                <wp:posOffset>1230630</wp:posOffset>
              </wp:positionH>
              <wp:positionV relativeFrom="page">
                <wp:posOffset>636905</wp:posOffset>
              </wp:positionV>
              <wp:extent cx="5234305" cy="0"/>
              <wp:effectExtent l="0" t="0" r="23495" b="25400"/>
              <wp:wrapNone/>
              <wp:docPr id="1073741827" name="officeArt object"/>
              <wp:cNvGraphicFramePr/>
              <a:graphic xmlns:a="http://schemas.openxmlformats.org/drawingml/2006/main">
                <a:graphicData uri="http://schemas.microsoft.com/office/word/2010/wordprocessingShape">
                  <wps:wsp>
                    <wps:cNvCnPr/>
                    <wps:spPr>
                      <a:xfrm>
                        <a:off x="0" y="0"/>
                        <a:ext cx="5234305" cy="0"/>
                      </a:xfrm>
                      <a:prstGeom prst="line">
                        <a:avLst/>
                      </a:prstGeom>
                      <a:noFill/>
                      <a:ln w="25400" cap="flat">
                        <a:solidFill>
                          <a:srgbClr val="000000">
                            <a:alpha val="50000"/>
                          </a:srgbClr>
                        </a:solidFill>
                        <a:prstDash val="solid"/>
                        <a:miter lim="400000"/>
                      </a:ln>
                      <a:effectLst/>
                    </wps:spPr>
                    <wps:bodyPr/>
                  </wps:wsp>
                </a:graphicData>
              </a:graphic>
            </wp:anchor>
          </w:drawing>
        </mc:Choice>
        <mc:Fallback>
          <w:pict>
            <v:line w14:anchorId="5312D432"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96.9pt,50.15pt" to="509.05pt,5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" strokeweight="2pt">
              <v:stroke opacity="32896f" miterlimit="4" joinstyle="miter"/>
              <w10:wrap anchorx="page" anchory="page"/>
            </v:line>
          </w:pict>
        </mc:Fallback>
      </mc:AlternateContent>
    </w:r>
    <w:r>
      <w:rPr>
        <w:noProof/>
      </w:rPr>
      <mc:AlternateContent>
        <mc:Choice Requires="wps">
          <w:drawing>
            <wp:anchor distT="152400" distB="152400" distL="152400" distR="152400" simplePos="0" relativeHeight="251659264" behindDoc="0" locked="0" layoutInCell="1" allowOverlap="1" wp14:anchorId="0370CCEB" wp14:editId="197201C1">
              <wp:simplePos x="0" y="0"/>
              <wp:positionH relativeFrom="page">
                <wp:posOffset>1224915</wp:posOffset>
              </wp:positionH>
              <wp:positionV relativeFrom="page">
                <wp:posOffset>226228</wp:posOffset>
              </wp:positionV>
              <wp:extent cx="5273040" cy="571500"/>
              <wp:effectExtent l="0" t="0" r="10160" b="12700"/>
              <wp:wrapNone/>
              <wp:docPr id="1073741828" name="officeArt object"/>
              <wp:cNvGraphicFramePr/>
              <a:graphic xmlns:a="http://schemas.openxmlformats.org/drawingml/2006/main">
                <a:graphicData uri="http://schemas.microsoft.com/office/word/2010/wordprocessingShape">
                  <wps:wsp>
                    <wps:cNvSpPr/>
                    <wps:spPr>
                      <a:xfrm>
                        <a:off x="0" y="0"/>
                        <a:ext cx="5273040" cy="57150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E04B691" w14:textId="77777777" w:rsidR="003809F2" w:rsidRDefault="00007C42" w:rsidP="00A12E9F">
                          <w:pPr>
                            <w:pStyle w:val="CompanyName"/>
                          </w:pPr>
                          <w:r>
                            <w:rPr>
                              <w:rFonts w:ascii="Times"/>
                              <w:color w:val="000000"/>
                              <w:sz w:val="38"/>
                              <w:szCs w:val="38"/>
                            </w:rPr>
                            <w:t>H</w:t>
                          </w:r>
                          <w:r>
                            <w:rPr>
                              <w:rFonts w:ascii="Times"/>
                              <w:color w:val="000000"/>
                              <w:sz w:val="34"/>
                              <w:szCs w:val="34"/>
                            </w:rPr>
                            <w:t>ARRISON</w:t>
                          </w:r>
                          <w:r>
                            <w:rPr>
                              <w:rFonts w:ascii="Times"/>
                              <w:color w:val="000000"/>
                              <w:sz w:val="34"/>
                              <w:szCs w:val="34"/>
                            </w:rPr>
                            <w:t xml:space="preserve"> </w:t>
                          </w:r>
                          <w:r>
                            <w:rPr>
                              <w:rFonts w:ascii="Times"/>
                              <w:color w:val="000000"/>
                              <w:sz w:val="38"/>
                              <w:szCs w:val="38"/>
                            </w:rPr>
                            <w:t>h</w:t>
                          </w:r>
                          <w:r>
                            <w:rPr>
                              <w:rFonts w:ascii="Times"/>
                              <w:color w:val="000000"/>
                              <w:sz w:val="34"/>
                              <w:szCs w:val="34"/>
                            </w:rPr>
                            <w:t xml:space="preserve">igh </w:t>
                          </w:r>
                          <w:r>
                            <w:rPr>
                              <w:rFonts w:ascii="Times"/>
                              <w:color w:val="000000"/>
                              <w:sz w:val="38"/>
                              <w:szCs w:val="38"/>
                            </w:rPr>
                            <w:t>s</w:t>
                          </w:r>
                          <w:r>
                            <w:rPr>
                              <w:rFonts w:ascii="Times"/>
                              <w:color w:val="000000"/>
                              <w:sz w:val="34"/>
                              <w:szCs w:val="34"/>
                            </w:rPr>
                            <w:t xml:space="preserve">chool </w:t>
                          </w:r>
                          <w:r>
                            <w:rPr>
                              <w:rFonts w:ascii="Times"/>
                              <w:color w:val="000000"/>
                              <w:sz w:val="38"/>
                              <w:szCs w:val="38"/>
                            </w:rPr>
                            <w:t>F</w:t>
                          </w:r>
                          <w:r w:rsidRPr="00A12E9F">
                            <w:rPr>
                              <w:rFonts w:ascii="Times"/>
                              <w:color w:val="000000"/>
                              <w:sz w:val="34"/>
                              <w:szCs w:val="34"/>
                            </w:rPr>
                            <w:t>ine</w:t>
                          </w:r>
                          <w:r>
                            <w:rPr>
                              <w:rFonts w:ascii="Times"/>
                              <w:color w:val="000000"/>
                              <w:sz w:val="38"/>
                              <w:szCs w:val="38"/>
                            </w:rPr>
                            <w:t xml:space="preserve"> a</w:t>
                          </w:r>
                          <w:r w:rsidRPr="00A12E9F">
                            <w:rPr>
                              <w:rFonts w:ascii="Times"/>
                              <w:color w:val="000000"/>
                              <w:sz w:val="34"/>
                              <w:szCs w:val="34"/>
                            </w:rPr>
                            <w:t>rts</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370CCEB" id="officeArt object" o:spid="_x0000_s1026" style="position:absolute;margin-left:96.45pt;margin-top:17.8pt;width:415.2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" filled="f" stroked="f" strokeweight="1pt">
              <v:stroke miterlimit="4"/>
              <v:textbox inset="0,0,0,0">
                <w:txbxContent>
                  <w:p w14:paraId="4E04B691" w14:textId="77777777" w:rsidR="003809F2" w:rsidRDefault="00007C42" w:rsidP="00A12E9F">
                    <w:pPr>
                      <w:pStyle w:val="CompanyName"/>
                    </w:pPr>
                    <w:r>
                      <w:rPr>
                        <w:rFonts w:ascii="Times"/>
                        <w:color w:val="000000"/>
                        <w:sz w:val="38"/>
                        <w:szCs w:val="38"/>
                      </w:rPr>
                      <w:t>H</w:t>
                    </w:r>
                    <w:r>
                      <w:rPr>
                        <w:rFonts w:ascii="Times"/>
                        <w:color w:val="000000"/>
                        <w:sz w:val="34"/>
                        <w:szCs w:val="34"/>
                      </w:rPr>
                      <w:t>ARRISON</w:t>
                    </w:r>
                    <w:r>
                      <w:rPr>
                        <w:rFonts w:ascii="Times"/>
                        <w:color w:val="000000"/>
                        <w:sz w:val="34"/>
                        <w:szCs w:val="34"/>
                      </w:rPr>
                      <w:t xml:space="preserve"> </w:t>
                    </w:r>
                    <w:r>
                      <w:rPr>
                        <w:rFonts w:ascii="Times"/>
                        <w:color w:val="000000"/>
                        <w:sz w:val="38"/>
                        <w:szCs w:val="38"/>
                      </w:rPr>
                      <w:t>h</w:t>
                    </w:r>
                    <w:r>
                      <w:rPr>
                        <w:rFonts w:ascii="Times"/>
                        <w:color w:val="000000"/>
                        <w:sz w:val="34"/>
                        <w:szCs w:val="34"/>
                      </w:rPr>
                      <w:t xml:space="preserve">igh </w:t>
                    </w:r>
                    <w:r>
                      <w:rPr>
                        <w:rFonts w:ascii="Times"/>
                        <w:color w:val="000000"/>
                        <w:sz w:val="38"/>
                        <w:szCs w:val="38"/>
                      </w:rPr>
                      <w:t>s</w:t>
                    </w:r>
                    <w:r>
                      <w:rPr>
                        <w:rFonts w:ascii="Times"/>
                        <w:color w:val="000000"/>
                        <w:sz w:val="34"/>
                        <w:szCs w:val="34"/>
                      </w:rPr>
                      <w:t xml:space="preserve">chool </w:t>
                    </w:r>
                    <w:r>
                      <w:rPr>
                        <w:rFonts w:ascii="Times"/>
                        <w:color w:val="000000"/>
                        <w:sz w:val="38"/>
                        <w:szCs w:val="38"/>
                      </w:rPr>
                      <w:t>F</w:t>
                    </w:r>
                    <w:r w:rsidRPr="00A12E9F">
                      <w:rPr>
                        <w:rFonts w:ascii="Times"/>
                        <w:color w:val="000000"/>
                        <w:sz w:val="34"/>
                        <w:szCs w:val="34"/>
                      </w:rPr>
                      <w:t>ine</w:t>
                    </w:r>
                    <w:r>
                      <w:rPr>
                        <w:rFonts w:ascii="Times"/>
                        <w:color w:val="000000"/>
                        <w:sz w:val="38"/>
                        <w:szCs w:val="38"/>
                      </w:rPr>
                      <w:t xml:space="preserve"> a</w:t>
                    </w:r>
                    <w:r w:rsidRPr="00A12E9F">
                      <w:rPr>
                        <w:rFonts w:ascii="Times"/>
                        <w:color w:val="000000"/>
                        <w:sz w:val="34"/>
                        <w:szCs w:val="34"/>
                      </w:rPr>
                      <w:t>rts</w:t>
                    </w:r>
                  </w:p>
                </w:txbxContent>
              </v:textbox>
              <w10:wrap anchorx="page" anchory="page"/>
            </v:rect>
          </w:pict>
        </mc:Fallback>
      </mc:AlternateContent>
    </w:r>
    <w:r w:rsidRPr="00F026B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430DE"/>
    <w:multiLevelType w:val="hybridMultilevel"/>
    <w:tmpl w:val="E7EE4F7E"/>
    <w:lvl w:ilvl="0" w:tplc="A3BA95B8">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07274"/>
    <w:multiLevelType w:val="hybridMultilevel"/>
    <w:tmpl w:val="5562F63A"/>
    <w:lvl w:ilvl="0" w:tplc="04090001">
      <w:start w:val="1"/>
      <w:numFmt w:val="bullet"/>
      <w:lvlText w:val=""/>
      <w:lvlJc w:val="left"/>
      <w:pPr>
        <w:ind w:left="1584" w:hanging="360"/>
      </w:pPr>
      <w:rPr>
        <w:rFonts w:ascii="Symbol" w:hAnsi="Symbol" w:cs="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cs="Wingdings" w:hint="default"/>
      </w:rPr>
    </w:lvl>
    <w:lvl w:ilvl="3" w:tplc="04090001" w:tentative="1">
      <w:start w:val="1"/>
      <w:numFmt w:val="bullet"/>
      <w:lvlText w:val=""/>
      <w:lvlJc w:val="left"/>
      <w:pPr>
        <w:ind w:left="3744" w:hanging="360"/>
      </w:pPr>
      <w:rPr>
        <w:rFonts w:ascii="Symbol" w:hAnsi="Symbol" w:cs="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cs="Wingdings" w:hint="default"/>
      </w:rPr>
    </w:lvl>
    <w:lvl w:ilvl="6" w:tplc="04090001" w:tentative="1">
      <w:start w:val="1"/>
      <w:numFmt w:val="bullet"/>
      <w:lvlText w:val=""/>
      <w:lvlJc w:val="left"/>
      <w:pPr>
        <w:ind w:left="5904" w:hanging="360"/>
      </w:pPr>
      <w:rPr>
        <w:rFonts w:ascii="Symbol" w:hAnsi="Symbol" w:cs="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cs="Wingdings" w:hint="default"/>
      </w:rPr>
    </w:lvl>
  </w:abstractNum>
  <w:abstractNum w:abstractNumId="3" w15:restartNumberingAfterBreak="0">
    <w:nsid w:val="50965135"/>
    <w:multiLevelType w:val="hybridMultilevel"/>
    <w:tmpl w:val="23BC2D16"/>
    <w:lvl w:ilvl="0" w:tplc="A3BA95B8">
      <w:start w:val="1"/>
      <w:numFmt w:val="decimal"/>
      <w:lvlText w:val="%1."/>
      <w:lvlJc w:val="left"/>
      <w:pPr>
        <w:ind w:left="720" w:hanging="360"/>
      </w:pPr>
      <w:rPr>
        <w:rFonts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70BA7"/>
    <w:multiLevelType w:val="hybridMultilevel"/>
    <w:tmpl w:val="4EEE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DE"/>
    <w:rsid w:val="00007C42"/>
    <w:rsid w:val="000D7EDE"/>
    <w:rsid w:val="004259C0"/>
    <w:rsid w:val="00A9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E527F"/>
  <w15:chartTrackingRefBased/>
  <w15:docId w15:val="{A0C9209F-3B55-FF40-9F0C-D1E96715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E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EDE"/>
    <w:rPr>
      <w:rFonts w:ascii="Times New Roman" w:hAnsi="Times New Roman" w:cs="Times New Roman"/>
      <w:sz w:val="18"/>
      <w:szCs w:val="18"/>
    </w:rPr>
  </w:style>
  <w:style w:type="paragraph" w:customStyle="1" w:styleId="CompanyName">
    <w:name w:val="Company Name"/>
    <w:next w:val="Normal"/>
    <w:rsid w:val="000D7EDE"/>
    <w:pPr>
      <w:pBdr>
        <w:top w:val="nil"/>
        <w:left w:val="nil"/>
        <w:bottom w:val="nil"/>
        <w:right w:val="nil"/>
        <w:between w:val="nil"/>
        <w:bar w:val="nil"/>
      </w:pBdr>
      <w:spacing w:before="240" w:after="240"/>
      <w:jc w:val="center"/>
    </w:pPr>
    <w:rPr>
      <w:rFonts w:ascii="Didot" w:eastAsia="Arial Unicode MS" w:hAnsi="Arial Unicode MS" w:cs="Arial Unicode MS"/>
      <w:caps/>
      <w:color w:val="594B3A"/>
      <w:spacing w:val="48"/>
      <w:sz w:val="32"/>
      <w:szCs w:val="32"/>
      <w:bdr w:val="nil"/>
    </w:rPr>
  </w:style>
  <w:style w:type="paragraph" w:customStyle="1" w:styleId="SenderInformation">
    <w:name w:val="Sender Information"/>
    <w:rsid w:val="000D7EDE"/>
    <w:pPr>
      <w:pBdr>
        <w:top w:val="nil"/>
        <w:left w:val="nil"/>
        <w:bottom w:val="nil"/>
        <w:right w:val="nil"/>
        <w:between w:val="nil"/>
        <w:bar w:val="nil"/>
      </w:pBdr>
      <w:spacing w:line="288" w:lineRule="auto"/>
      <w:jc w:val="center"/>
    </w:pPr>
    <w:rPr>
      <w:rFonts w:ascii="Avenir Next" w:eastAsia="Arial Unicode MS" w:hAnsi="Arial Unicode MS" w:cs="Arial Unicode MS"/>
      <w:color w:val="594B3A"/>
      <w:sz w:val="18"/>
      <w:szCs w:val="18"/>
      <w:bdr w:val="nil"/>
    </w:rPr>
  </w:style>
  <w:style w:type="character" w:customStyle="1" w:styleId="Hyperlink0">
    <w:name w:val="Hyperlink.0"/>
    <w:basedOn w:val="DefaultParagraphFont"/>
    <w:rsid w:val="000D7EDE"/>
    <w:rPr>
      <w:u w:val="none"/>
    </w:rPr>
  </w:style>
  <w:style w:type="paragraph" w:styleId="Footer">
    <w:name w:val="footer"/>
    <w:basedOn w:val="Normal"/>
    <w:link w:val="FooterChar"/>
    <w:uiPriority w:val="99"/>
    <w:unhideWhenUsed/>
    <w:rsid w:val="000D7EDE"/>
    <w:pPr>
      <w:pBdr>
        <w:top w:val="nil"/>
        <w:left w:val="nil"/>
        <w:bottom w:val="nil"/>
        <w:right w:val="nil"/>
        <w:between w:val="nil"/>
        <w:bar w:val="nil"/>
      </w:pBdr>
      <w:tabs>
        <w:tab w:val="center" w:pos="4320"/>
        <w:tab w:val="right" w:pos="8640"/>
      </w:tabs>
    </w:pPr>
    <w:rPr>
      <w:rFonts w:ascii="Times New Roman" w:eastAsia="Arial Unicode MS" w:hAnsi="Times New Roman" w:cs="Times New Roman"/>
      <w:bdr w:val="nil"/>
    </w:rPr>
  </w:style>
  <w:style w:type="character" w:customStyle="1" w:styleId="FooterChar">
    <w:name w:val="Footer Char"/>
    <w:basedOn w:val="DefaultParagraphFont"/>
    <w:link w:val="Footer"/>
    <w:uiPriority w:val="99"/>
    <w:rsid w:val="000D7EDE"/>
    <w:rPr>
      <w:rFonts w:ascii="Times New Roman" w:eastAsia="Arial Unicode MS" w:hAnsi="Times New Roman" w:cs="Times New Roman"/>
      <w:bdr w:val="nil"/>
    </w:rPr>
  </w:style>
  <w:style w:type="paragraph" w:styleId="ListParagraph">
    <w:name w:val="List Paragraph"/>
    <w:basedOn w:val="Normal"/>
    <w:uiPriority w:val="34"/>
    <w:qFormat/>
    <w:rsid w:val="000D7EDE"/>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character" w:styleId="Hyperlink">
    <w:name w:val="Hyperlink"/>
    <w:basedOn w:val="DefaultParagraphFont"/>
    <w:uiPriority w:val="99"/>
    <w:unhideWhenUsed/>
    <w:rsid w:val="000D7EDE"/>
    <w:rPr>
      <w:color w:val="0563C1" w:themeColor="hyperlink"/>
      <w:u w:val="single"/>
    </w:rPr>
  </w:style>
  <w:style w:type="character" w:styleId="UnresolvedMention">
    <w:name w:val="Unresolved Mention"/>
    <w:basedOn w:val="DefaultParagraphFont"/>
    <w:uiPriority w:val="99"/>
    <w:semiHidden/>
    <w:unhideWhenUsed/>
    <w:rsid w:val="000D7EDE"/>
    <w:rPr>
      <w:color w:val="605E5C"/>
      <w:shd w:val="clear" w:color="auto" w:fill="E1DFDD"/>
    </w:rPr>
  </w:style>
  <w:style w:type="paragraph" w:styleId="Header">
    <w:name w:val="header"/>
    <w:basedOn w:val="Normal"/>
    <w:link w:val="HeaderChar"/>
    <w:uiPriority w:val="99"/>
    <w:unhideWhenUsed/>
    <w:rsid w:val="00007C42"/>
    <w:pPr>
      <w:tabs>
        <w:tab w:val="center" w:pos="4680"/>
        <w:tab w:val="right" w:pos="9360"/>
      </w:tabs>
    </w:pPr>
  </w:style>
  <w:style w:type="character" w:customStyle="1" w:styleId="HeaderChar">
    <w:name w:val="Header Char"/>
    <w:basedOn w:val="DefaultParagraphFont"/>
    <w:link w:val="Header"/>
    <w:uiPriority w:val="99"/>
    <w:rsid w:val="0000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nya.Turner@cobbk12.org" TargetMode="External"/><Relationship Id="rId4" Type="http://schemas.openxmlformats.org/officeDocument/2006/relationships/webSettings" Target="webSettings.xml"/><Relationship Id="rId9" Type="http://schemas.openxmlformats.org/officeDocument/2006/relationships/hyperlink" Target="mailto:Melody.Madray@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Turner</dc:creator>
  <cp:keywords/>
  <dc:description/>
  <cp:lastModifiedBy>Tanya Turner</cp:lastModifiedBy>
  <cp:revision>1</cp:revision>
  <dcterms:created xsi:type="dcterms:W3CDTF">2020-04-14T16:41:00Z</dcterms:created>
  <dcterms:modified xsi:type="dcterms:W3CDTF">2020-04-14T17:02:00Z</dcterms:modified>
</cp:coreProperties>
</file>